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40C" w:rsidRDefault="00F7340C" w:rsidP="00CB64D0"/>
    <w:p w:rsidR="004A3A95" w:rsidRPr="00BD2FB6" w:rsidRDefault="004A3A95">
      <w:pPr>
        <w:rPr>
          <w:i/>
          <w:sz w:val="24"/>
          <w:szCs w:val="24"/>
          <w:u w:val="single"/>
        </w:rPr>
      </w:pPr>
    </w:p>
    <w:p w:rsidR="009F7A9D" w:rsidRPr="001A746E" w:rsidRDefault="009F7A9D" w:rsidP="001D0ED3">
      <w:pPr>
        <w:pStyle w:val="Default"/>
        <w:rPr>
          <w:rFonts w:ascii="Arial" w:hAnsi="Arial" w:cs="Arial"/>
          <w:sz w:val="26"/>
          <w:szCs w:val="26"/>
        </w:rPr>
      </w:pPr>
    </w:p>
    <w:p w:rsidR="001D0ED3" w:rsidRPr="001A746E" w:rsidRDefault="001D0ED3" w:rsidP="001D0ED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cs-CZ"/>
        </w:rPr>
      </w:pPr>
    </w:p>
    <w:p w:rsidR="001D0ED3" w:rsidRPr="001A746E" w:rsidRDefault="001D0ED3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32"/>
          <w:szCs w:val="32"/>
          <w:lang w:eastAsia="cs-CZ"/>
        </w:rPr>
      </w:pPr>
      <w:r w:rsidRPr="001A746E">
        <w:rPr>
          <w:rFonts w:ascii="Arial" w:hAnsi="Arial" w:cs="Arial"/>
          <w:b/>
          <w:bCs/>
          <w:sz w:val="32"/>
          <w:szCs w:val="32"/>
          <w:lang w:eastAsia="cs-CZ"/>
        </w:rPr>
        <w:t>Pozvánka na Konferenci ŠSPK</w:t>
      </w:r>
    </w:p>
    <w:p w:rsidR="001D0ED3" w:rsidRPr="001A746E" w:rsidRDefault="001D0ED3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v </w:t>
      </w:r>
      <w:r w:rsidR="00DB4F5A" w:rsidRPr="001A746E">
        <w:rPr>
          <w:rFonts w:ascii="Arial" w:hAnsi="Arial" w:cs="Arial"/>
          <w:b/>
          <w:bCs/>
          <w:sz w:val="28"/>
          <w:szCs w:val="28"/>
          <w:lang w:eastAsia="cs-CZ"/>
        </w:rPr>
        <w:t>sobotu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</w:t>
      </w:r>
      <w:r w:rsidR="00EB234B">
        <w:rPr>
          <w:rFonts w:ascii="Arial" w:hAnsi="Arial" w:cs="Arial"/>
          <w:b/>
          <w:bCs/>
          <w:sz w:val="28"/>
          <w:szCs w:val="28"/>
          <w:lang w:eastAsia="cs-CZ"/>
        </w:rPr>
        <w:t>3. února 2024</w:t>
      </w: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od 10:00 hodin </w:t>
      </w:r>
    </w:p>
    <w:p w:rsidR="001D0ED3" w:rsidRPr="001A746E" w:rsidRDefault="001A746E" w:rsidP="009F7A9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cs-CZ"/>
        </w:rPr>
      </w:pPr>
      <w:r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v 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Sokolovn</w:t>
      </w:r>
      <w:r w:rsidR="00EB234B">
        <w:rPr>
          <w:rFonts w:ascii="Arial" w:hAnsi="Arial" w:cs="Arial"/>
          <w:b/>
          <w:bCs/>
          <w:sz w:val="28"/>
          <w:szCs w:val="28"/>
          <w:lang w:eastAsia="cs-CZ"/>
        </w:rPr>
        <w:t>ě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 Nepomuk, </w:t>
      </w:r>
      <w:r w:rsidR="001D0ED3" w:rsidRPr="001A746E">
        <w:rPr>
          <w:rFonts w:ascii="Arial" w:hAnsi="Arial" w:cs="Arial"/>
          <w:b/>
          <w:bCs/>
          <w:sz w:val="28"/>
          <w:szCs w:val="28"/>
          <w:lang w:eastAsia="cs-CZ"/>
        </w:rPr>
        <w:t xml:space="preserve">U </w:t>
      </w:r>
      <w:r w:rsidR="00AB7BAE" w:rsidRPr="001A746E">
        <w:rPr>
          <w:rFonts w:ascii="Arial" w:hAnsi="Arial" w:cs="Arial"/>
          <w:b/>
          <w:bCs/>
          <w:sz w:val="28"/>
          <w:szCs w:val="28"/>
          <w:lang w:eastAsia="cs-CZ"/>
        </w:rPr>
        <w:t>Sokolovny 308, Nepomuk</w:t>
      </w:r>
    </w:p>
    <w:p w:rsidR="001D0ED3" w:rsidRPr="001A746E" w:rsidRDefault="001A746E" w:rsidP="001A746E">
      <w:pPr>
        <w:pStyle w:val="Default"/>
        <w:jc w:val="center"/>
        <w:rPr>
          <w:rFonts w:ascii="Arial" w:hAnsi="Arial" w:cs="Arial"/>
          <w:i/>
          <w:sz w:val="20"/>
          <w:szCs w:val="20"/>
        </w:rPr>
      </w:pPr>
      <w:r w:rsidRPr="001A746E">
        <w:rPr>
          <w:rFonts w:ascii="Arial" w:hAnsi="Arial" w:cs="Arial"/>
          <w:i/>
          <w:sz w:val="20"/>
          <w:szCs w:val="20"/>
        </w:rPr>
        <w:t>Pořadatelem je oddíl ŠK Dvorec</w:t>
      </w:r>
    </w:p>
    <w:p w:rsidR="009F7A9D" w:rsidRPr="001A746E" w:rsidRDefault="009F7A9D" w:rsidP="001D0ED3">
      <w:pPr>
        <w:pStyle w:val="Default"/>
        <w:rPr>
          <w:rFonts w:ascii="Arial" w:hAnsi="Arial" w:cs="Arial"/>
          <w:sz w:val="26"/>
          <w:szCs w:val="26"/>
        </w:rPr>
      </w:pPr>
    </w:p>
    <w:p w:rsidR="00515B29" w:rsidRPr="001A746E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b/>
          <w:lang w:eastAsia="cs-CZ"/>
        </w:rPr>
        <w:t xml:space="preserve">Právo účasti mají zástupci oddílů ŠSPK </w:t>
      </w:r>
      <w:r w:rsidRPr="001A746E">
        <w:rPr>
          <w:rFonts w:ascii="Arial" w:hAnsi="Arial" w:cs="Arial"/>
          <w:lang w:eastAsia="cs-CZ"/>
        </w:rPr>
        <w:t>podle počtu členů s platnou registrací k 31. 10. předchozího roku</w:t>
      </w:r>
      <w:r w:rsidR="001B3009" w:rsidRPr="001A746E">
        <w:rPr>
          <w:rFonts w:ascii="Arial" w:hAnsi="Arial" w:cs="Arial"/>
          <w:lang w:eastAsia="cs-CZ"/>
        </w:rPr>
        <w:t>:</w:t>
      </w:r>
      <w:r w:rsidRPr="001A746E">
        <w:rPr>
          <w:rFonts w:ascii="Arial" w:hAnsi="Arial" w:cs="Arial"/>
          <w:lang w:eastAsia="cs-CZ"/>
        </w:rPr>
        <w:t xml:space="preserve"> ≤30 = jeden delegát, počet členů s platnou registrací &gt;30 = dva delegáti.</w:t>
      </w:r>
    </w:p>
    <w:p w:rsidR="00515B29" w:rsidRPr="001A746E" w:rsidRDefault="00A57B54" w:rsidP="00A57B54">
      <w:pPr>
        <w:pStyle w:val="Odstavecseseznamem"/>
        <w:autoSpaceDE w:val="0"/>
        <w:autoSpaceDN w:val="0"/>
        <w:adjustRightInd w:val="0"/>
        <w:ind w:left="0"/>
        <w:jc w:val="both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i/>
          <w:lang w:eastAsia="cs-CZ"/>
        </w:rPr>
        <w:t>P</w:t>
      </w:r>
      <w:r w:rsidR="00515B29" w:rsidRPr="001A746E">
        <w:rPr>
          <w:rFonts w:ascii="Arial" w:hAnsi="Arial" w:cs="Arial"/>
          <w:i/>
          <w:lang w:eastAsia="cs-CZ"/>
        </w:rPr>
        <w:t xml:space="preserve">rávo na dva delegáty mají tyto oddíly: </w:t>
      </w:r>
      <w:r w:rsidRPr="001A746E">
        <w:rPr>
          <w:rFonts w:ascii="Arial" w:hAnsi="Arial" w:cs="Arial"/>
          <w:i/>
          <w:lang w:eastAsia="cs-CZ"/>
        </w:rPr>
        <w:t>Sokol Domažlice(</w:t>
      </w:r>
      <w:r w:rsidR="00AE5DB4">
        <w:rPr>
          <w:rFonts w:ascii="Arial" w:hAnsi="Arial" w:cs="Arial"/>
          <w:i/>
          <w:lang w:eastAsia="cs-CZ"/>
        </w:rPr>
        <w:t>4</w:t>
      </w:r>
      <w:r w:rsidR="00EB234B">
        <w:rPr>
          <w:rFonts w:ascii="Arial" w:hAnsi="Arial" w:cs="Arial"/>
          <w:i/>
          <w:lang w:eastAsia="cs-CZ"/>
        </w:rPr>
        <w:t>2</w:t>
      </w:r>
      <w:r w:rsidRPr="001A746E">
        <w:rPr>
          <w:rFonts w:ascii="Arial" w:hAnsi="Arial" w:cs="Arial"/>
          <w:i/>
          <w:lang w:eastAsia="cs-CZ"/>
        </w:rPr>
        <w:t>), ŠK Sokol Klatovy(</w:t>
      </w:r>
      <w:r w:rsidR="00AE5DB4">
        <w:rPr>
          <w:rFonts w:ascii="Arial" w:hAnsi="Arial" w:cs="Arial"/>
          <w:i/>
          <w:lang w:eastAsia="cs-CZ"/>
        </w:rPr>
        <w:t>6</w:t>
      </w:r>
      <w:r w:rsidR="00EB234B">
        <w:rPr>
          <w:rFonts w:ascii="Arial" w:hAnsi="Arial" w:cs="Arial"/>
          <w:i/>
          <w:lang w:eastAsia="cs-CZ"/>
        </w:rPr>
        <w:t>1</w:t>
      </w:r>
      <w:r w:rsidRPr="001A746E">
        <w:rPr>
          <w:rFonts w:ascii="Arial" w:hAnsi="Arial" w:cs="Arial"/>
          <w:i/>
          <w:lang w:eastAsia="cs-CZ"/>
        </w:rPr>
        <w:t xml:space="preserve">), Plzeň Košutka z. </w:t>
      </w:r>
      <w:proofErr w:type="gramStart"/>
      <w:r w:rsidRPr="001A746E">
        <w:rPr>
          <w:rFonts w:ascii="Arial" w:hAnsi="Arial" w:cs="Arial"/>
          <w:i/>
          <w:lang w:eastAsia="cs-CZ"/>
        </w:rPr>
        <w:t>s.</w:t>
      </w:r>
      <w:proofErr w:type="gramEnd"/>
      <w:r w:rsidRPr="001A746E">
        <w:rPr>
          <w:rFonts w:ascii="Arial" w:hAnsi="Arial" w:cs="Arial"/>
          <w:i/>
          <w:lang w:eastAsia="cs-CZ"/>
        </w:rPr>
        <w:t>(</w:t>
      </w:r>
      <w:r w:rsidR="00AE5DB4">
        <w:rPr>
          <w:rFonts w:ascii="Arial" w:hAnsi="Arial" w:cs="Arial"/>
          <w:i/>
          <w:lang w:eastAsia="cs-CZ"/>
        </w:rPr>
        <w:t>4</w:t>
      </w:r>
      <w:r w:rsidR="00EB234B">
        <w:rPr>
          <w:rFonts w:ascii="Arial" w:hAnsi="Arial" w:cs="Arial"/>
          <w:i/>
          <w:lang w:eastAsia="cs-CZ"/>
        </w:rPr>
        <w:t>1</w:t>
      </w:r>
      <w:r w:rsidRPr="001A746E">
        <w:rPr>
          <w:rFonts w:ascii="Arial" w:hAnsi="Arial" w:cs="Arial"/>
          <w:i/>
          <w:lang w:eastAsia="cs-CZ"/>
        </w:rPr>
        <w:t>), TJ Sokol Plzeň-Letná(</w:t>
      </w:r>
      <w:r w:rsidR="00EB234B">
        <w:rPr>
          <w:rFonts w:ascii="Arial" w:hAnsi="Arial" w:cs="Arial"/>
          <w:i/>
          <w:lang w:eastAsia="cs-CZ"/>
        </w:rPr>
        <w:t>51</w:t>
      </w:r>
      <w:r w:rsidRPr="001A746E">
        <w:rPr>
          <w:rFonts w:ascii="Arial" w:hAnsi="Arial" w:cs="Arial"/>
          <w:i/>
          <w:lang w:eastAsia="cs-CZ"/>
        </w:rPr>
        <w:t>), ŠK 64 Plzeň(</w:t>
      </w:r>
      <w:r w:rsidR="00AE5DB4">
        <w:rPr>
          <w:rFonts w:ascii="Arial" w:hAnsi="Arial" w:cs="Arial"/>
          <w:i/>
          <w:lang w:eastAsia="cs-CZ"/>
        </w:rPr>
        <w:t>9</w:t>
      </w:r>
      <w:r w:rsidR="00EB234B">
        <w:rPr>
          <w:rFonts w:ascii="Arial" w:hAnsi="Arial" w:cs="Arial"/>
          <w:i/>
          <w:lang w:eastAsia="cs-CZ"/>
        </w:rPr>
        <w:t>3</w:t>
      </w:r>
      <w:r w:rsidRPr="001A746E">
        <w:rPr>
          <w:rFonts w:ascii="Arial" w:hAnsi="Arial" w:cs="Arial"/>
          <w:i/>
          <w:lang w:eastAsia="cs-CZ"/>
        </w:rPr>
        <w:t>), ŠK Líně(7</w:t>
      </w:r>
      <w:r w:rsidR="00EB234B">
        <w:rPr>
          <w:rFonts w:ascii="Arial" w:hAnsi="Arial" w:cs="Arial"/>
          <w:i/>
          <w:lang w:eastAsia="cs-CZ"/>
        </w:rPr>
        <w:t>4</w:t>
      </w:r>
      <w:r w:rsidRPr="001A746E">
        <w:rPr>
          <w:rFonts w:ascii="Arial" w:hAnsi="Arial" w:cs="Arial"/>
          <w:i/>
          <w:lang w:eastAsia="cs-CZ"/>
        </w:rPr>
        <w:t xml:space="preserve">), </w:t>
      </w:r>
      <w:r w:rsidR="00EB234B">
        <w:rPr>
          <w:rFonts w:ascii="Arial" w:hAnsi="Arial" w:cs="Arial"/>
          <w:i/>
          <w:lang w:eastAsia="cs-CZ"/>
        </w:rPr>
        <w:t xml:space="preserve">ŠK GARDE Kaznějov(32), </w:t>
      </w:r>
      <w:r w:rsidRPr="001A746E">
        <w:rPr>
          <w:rFonts w:ascii="Arial" w:hAnsi="Arial" w:cs="Arial"/>
          <w:i/>
          <w:lang w:eastAsia="cs-CZ"/>
        </w:rPr>
        <w:t>ŠK Dvorec(</w:t>
      </w:r>
      <w:r w:rsidR="00EB234B">
        <w:rPr>
          <w:rFonts w:ascii="Arial" w:hAnsi="Arial" w:cs="Arial"/>
          <w:i/>
          <w:lang w:eastAsia="cs-CZ"/>
        </w:rPr>
        <w:t>50</w:t>
      </w:r>
      <w:r w:rsidRPr="001A746E">
        <w:rPr>
          <w:rFonts w:ascii="Arial" w:hAnsi="Arial" w:cs="Arial"/>
          <w:i/>
          <w:lang w:eastAsia="cs-CZ"/>
        </w:rPr>
        <w:t>)</w:t>
      </w:r>
      <w:r w:rsidR="00EB234B">
        <w:rPr>
          <w:rFonts w:ascii="Arial" w:hAnsi="Arial" w:cs="Arial"/>
          <w:i/>
          <w:lang w:eastAsia="cs-CZ"/>
        </w:rPr>
        <w:t>, ŠK Tachov(32)</w:t>
      </w:r>
      <w:r w:rsidRPr="001A746E">
        <w:rPr>
          <w:rFonts w:ascii="Arial" w:hAnsi="Arial" w:cs="Arial"/>
          <w:i/>
          <w:lang w:eastAsia="cs-CZ"/>
        </w:rPr>
        <w:t>.</w:t>
      </w:r>
    </w:p>
    <w:p w:rsidR="00515B29" w:rsidRPr="001A746E" w:rsidRDefault="00515B29" w:rsidP="009F7A9D">
      <w:pPr>
        <w:autoSpaceDE w:val="0"/>
        <w:autoSpaceDN w:val="0"/>
        <w:adjustRightInd w:val="0"/>
        <w:jc w:val="both"/>
        <w:rPr>
          <w:rFonts w:ascii="Arial" w:hAnsi="Arial" w:cs="Arial"/>
          <w:i/>
          <w:lang w:eastAsia="cs-CZ"/>
        </w:rPr>
      </w:pPr>
      <w:r w:rsidRPr="001A746E">
        <w:rPr>
          <w:rFonts w:ascii="Arial" w:hAnsi="Arial" w:cs="Arial"/>
          <w:b/>
          <w:lang w:eastAsia="cs-CZ"/>
        </w:rPr>
        <w:t>dále členové VV a revizní komise ŠSPK</w:t>
      </w:r>
      <w:r w:rsidR="00AE5DB4">
        <w:rPr>
          <w:rFonts w:ascii="Arial" w:hAnsi="Arial" w:cs="Arial"/>
          <w:b/>
          <w:lang w:eastAsia="cs-CZ"/>
        </w:rPr>
        <w:t>, nezvolení jako delegáti</w:t>
      </w:r>
      <w:r w:rsidRPr="001A746E">
        <w:rPr>
          <w:rFonts w:ascii="Arial" w:hAnsi="Arial" w:cs="Arial"/>
          <w:b/>
          <w:lang w:eastAsia="cs-CZ"/>
        </w:rPr>
        <w:t xml:space="preserve"> a pozvaní hosté</w:t>
      </w:r>
      <w:r w:rsidRPr="001A746E">
        <w:rPr>
          <w:rFonts w:ascii="Arial" w:hAnsi="Arial" w:cs="Arial"/>
          <w:lang w:eastAsia="cs-CZ"/>
        </w:rPr>
        <w:t>.</w:t>
      </w:r>
    </w:p>
    <w:p w:rsidR="009F7A9D" w:rsidRPr="001A746E" w:rsidRDefault="009F7A9D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lang w:eastAsia="cs-CZ"/>
        </w:rPr>
      </w:pPr>
    </w:p>
    <w:p w:rsidR="00515B29" w:rsidRPr="00D46294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eastAsia="cs-CZ"/>
        </w:rPr>
      </w:pPr>
      <w:r w:rsidRPr="00D46294">
        <w:rPr>
          <w:rFonts w:ascii="Arial" w:hAnsi="Arial" w:cs="Arial"/>
          <w:sz w:val="18"/>
          <w:szCs w:val="18"/>
          <w:lang w:eastAsia="cs-CZ"/>
        </w:rPr>
        <w:t>Cestovné na konferenci si hradí účastníci sami.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 Hromadná doprava je možná 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>z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>e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 xml:space="preserve"> všech světových stran na nádraží Dvorec a odtud jezdí 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BUS do st. Sídliště a </w:t>
      </w:r>
      <w:r w:rsidR="00C03F1A" w:rsidRPr="00D46294">
        <w:rPr>
          <w:rFonts w:ascii="Arial" w:hAnsi="Arial" w:cs="Arial"/>
          <w:sz w:val="18"/>
          <w:szCs w:val="18"/>
          <w:lang w:eastAsia="cs-CZ"/>
        </w:rPr>
        <w:t>k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 xml:space="preserve"> Sokolovně je to jen pár metrů (506) – podrobnosti </w:t>
      </w:r>
      <w:proofErr w:type="spellStart"/>
      <w:r w:rsidR="00D46294">
        <w:rPr>
          <w:rFonts w:ascii="Arial" w:hAnsi="Arial" w:cs="Arial"/>
          <w:sz w:val="18"/>
          <w:szCs w:val="18"/>
          <w:lang w:eastAsia="cs-CZ"/>
        </w:rPr>
        <w:t>info</w:t>
      </w:r>
      <w:proofErr w:type="spellEnd"/>
      <w:r w:rsidR="00D46294">
        <w:rPr>
          <w:rFonts w:ascii="Arial" w:hAnsi="Arial" w:cs="Arial"/>
          <w:sz w:val="18"/>
          <w:szCs w:val="18"/>
          <w:lang w:eastAsia="cs-CZ"/>
        </w:rPr>
        <w:t xml:space="preserve"> </w:t>
      </w:r>
      <w:r w:rsidR="00D46294" w:rsidRPr="00D46294">
        <w:rPr>
          <w:rFonts w:ascii="Arial" w:hAnsi="Arial" w:cs="Arial"/>
          <w:sz w:val="18"/>
          <w:szCs w:val="18"/>
          <w:lang w:eastAsia="cs-CZ"/>
        </w:rPr>
        <w:t>pořadatel</w:t>
      </w:r>
      <w:r w:rsidR="00D46294">
        <w:rPr>
          <w:rFonts w:ascii="Arial" w:hAnsi="Arial" w:cs="Arial"/>
          <w:sz w:val="18"/>
          <w:szCs w:val="18"/>
          <w:lang w:eastAsia="cs-CZ"/>
        </w:rPr>
        <w:t>.</w:t>
      </w:r>
    </w:p>
    <w:p w:rsidR="00515B29" w:rsidRPr="00D10B6A" w:rsidRDefault="00515B29" w:rsidP="00515B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u w:val="single"/>
          <w:lang w:eastAsia="cs-CZ"/>
        </w:rPr>
      </w:pPr>
      <w:r w:rsidRPr="00D10B6A">
        <w:rPr>
          <w:rFonts w:ascii="Arial" w:hAnsi="Arial" w:cs="Arial"/>
          <w:sz w:val="18"/>
          <w:szCs w:val="18"/>
          <w:u w:val="single"/>
          <w:lang w:eastAsia="cs-CZ"/>
        </w:rPr>
        <w:t>Pro účastníky konference bude připraveno občerstvení včetně oběda</w:t>
      </w:r>
      <w:r w:rsidR="00BE5A3C" w:rsidRPr="00D10B6A">
        <w:rPr>
          <w:rFonts w:ascii="Arial" w:hAnsi="Arial" w:cs="Arial"/>
          <w:sz w:val="18"/>
          <w:szCs w:val="18"/>
          <w:u w:val="single"/>
          <w:lang w:eastAsia="cs-CZ"/>
        </w:rPr>
        <w:t>.</w:t>
      </w: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Program konference:</w:t>
      </w:r>
    </w:p>
    <w:p w:rsidR="00515B29" w:rsidRPr="001A746E" w:rsidRDefault="00515B29" w:rsidP="00515B29">
      <w:pPr>
        <w:autoSpaceDE w:val="0"/>
        <w:autoSpaceDN w:val="0"/>
        <w:adjustRightInd w:val="0"/>
        <w:spacing w:line="240" w:lineRule="auto"/>
        <w:rPr>
          <w:rFonts w:ascii="Arial" w:hAnsi="Arial" w:cs="Arial"/>
          <w:lang w:eastAsia="cs-CZ"/>
        </w:rPr>
      </w:pP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1. Zahájení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2. Schválení programu</w:t>
      </w:r>
      <w:r w:rsidR="00E81132">
        <w:rPr>
          <w:rFonts w:ascii="Arial" w:hAnsi="Arial" w:cs="Arial"/>
          <w:lang w:eastAsia="cs-CZ"/>
        </w:rPr>
        <w:t>,</w:t>
      </w:r>
      <w:r w:rsidRPr="001A746E">
        <w:rPr>
          <w:rFonts w:ascii="Arial" w:hAnsi="Arial" w:cs="Arial"/>
          <w:lang w:eastAsia="cs-CZ"/>
        </w:rPr>
        <w:t xml:space="preserve"> jednacího</w:t>
      </w:r>
      <w:r w:rsidR="00EB234B">
        <w:rPr>
          <w:rFonts w:ascii="Arial" w:hAnsi="Arial" w:cs="Arial"/>
          <w:lang w:eastAsia="cs-CZ"/>
        </w:rPr>
        <w:t xml:space="preserve"> a volebního </w:t>
      </w:r>
      <w:r w:rsidRPr="001A746E">
        <w:rPr>
          <w:rFonts w:ascii="Arial" w:hAnsi="Arial" w:cs="Arial"/>
          <w:lang w:eastAsia="cs-CZ"/>
        </w:rPr>
        <w:t>řádu konference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3. Volba pracovního předsednictva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4. Volba zapisovatele a ověřovatele zápisu a kom</w:t>
      </w:r>
      <w:r w:rsidR="00DB4F5A" w:rsidRPr="001A746E">
        <w:rPr>
          <w:rFonts w:ascii="Arial" w:hAnsi="Arial" w:cs="Arial"/>
          <w:lang w:eastAsia="cs-CZ"/>
        </w:rPr>
        <w:t>isí mandátová</w:t>
      </w:r>
      <w:r w:rsidR="00DC2E46">
        <w:rPr>
          <w:rFonts w:ascii="Arial" w:hAnsi="Arial" w:cs="Arial"/>
          <w:lang w:eastAsia="cs-CZ"/>
        </w:rPr>
        <w:t>(3)</w:t>
      </w:r>
      <w:r w:rsidR="00EB234B">
        <w:rPr>
          <w:rFonts w:ascii="Arial" w:hAnsi="Arial" w:cs="Arial"/>
          <w:lang w:eastAsia="cs-CZ"/>
        </w:rPr>
        <w:t>, volební</w:t>
      </w:r>
      <w:r w:rsidR="00DC2E46">
        <w:rPr>
          <w:rFonts w:ascii="Arial" w:hAnsi="Arial" w:cs="Arial"/>
          <w:lang w:eastAsia="cs-CZ"/>
        </w:rPr>
        <w:t>(3)</w:t>
      </w:r>
      <w:r w:rsidRPr="001A746E">
        <w:rPr>
          <w:rFonts w:ascii="Arial" w:hAnsi="Arial" w:cs="Arial"/>
          <w:lang w:eastAsia="cs-CZ"/>
        </w:rPr>
        <w:t xml:space="preserve"> a </w:t>
      </w:r>
      <w:proofErr w:type="gramStart"/>
      <w:r w:rsidRPr="001A746E">
        <w:rPr>
          <w:rFonts w:ascii="Arial" w:hAnsi="Arial" w:cs="Arial"/>
          <w:lang w:eastAsia="cs-CZ"/>
        </w:rPr>
        <w:t>návrhová</w:t>
      </w:r>
      <w:r w:rsidR="00E81132">
        <w:rPr>
          <w:rFonts w:ascii="Arial" w:hAnsi="Arial" w:cs="Arial"/>
          <w:lang w:eastAsia="cs-CZ"/>
        </w:rPr>
        <w:t>(3)</w:t>
      </w:r>
      <w:proofErr w:type="gramEnd"/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5. Zpráva mandátové komise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6. Výroční zpráva o činnosti za rok 202</w:t>
      </w:r>
      <w:r w:rsidR="00EB234B">
        <w:rPr>
          <w:rFonts w:ascii="Arial" w:hAnsi="Arial" w:cs="Arial"/>
          <w:lang w:eastAsia="cs-CZ"/>
        </w:rPr>
        <w:t>3</w:t>
      </w:r>
      <w:r w:rsidRPr="001A746E">
        <w:rPr>
          <w:rFonts w:ascii="Arial" w:hAnsi="Arial" w:cs="Arial"/>
          <w:lang w:eastAsia="cs-CZ"/>
        </w:rPr>
        <w:t xml:space="preserve"> a zprávy jednotlivých komisí za rok 202</w:t>
      </w:r>
      <w:r w:rsidR="00EB234B">
        <w:rPr>
          <w:rFonts w:ascii="Arial" w:hAnsi="Arial" w:cs="Arial"/>
          <w:lang w:eastAsia="cs-CZ"/>
        </w:rPr>
        <w:t>3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7. Zpráva o hospodaření za rok 202</w:t>
      </w:r>
      <w:r w:rsidR="00EB234B">
        <w:rPr>
          <w:rFonts w:ascii="Arial" w:hAnsi="Arial" w:cs="Arial"/>
          <w:lang w:eastAsia="cs-CZ"/>
        </w:rPr>
        <w:t>3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8. Zpráva revizní komise</w:t>
      </w:r>
    </w:p>
    <w:p w:rsidR="009F7A9D" w:rsidRDefault="00515B29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9. Diskuze k předneseným zprávám</w:t>
      </w:r>
    </w:p>
    <w:p w:rsidR="00DC2E46" w:rsidRDefault="00DC2E46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10. Volby VV ŠSPK a RK ŠSPK</w:t>
      </w:r>
    </w:p>
    <w:p w:rsidR="00DC2E46" w:rsidRDefault="00DC2E46" w:rsidP="009F7A9D">
      <w:pPr>
        <w:autoSpaceDE w:val="0"/>
        <w:autoSpaceDN w:val="0"/>
        <w:adjustRightInd w:val="0"/>
        <w:ind w:left="284" w:hanging="284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11. Volby delegátů na Konferenci ŠSČR 2024</w:t>
      </w:r>
    </w:p>
    <w:p w:rsidR="00515B29" w:rsidRPr="001A746E" w:rsidRDefault="009F7A9D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DC2E46">
        <w:rPr>
          <w:rFonts w:ascii="Arial" w:hAnsi="Arial" w:cs="Arial"/>
          <w:lang w:eastAsia="cs-CZ"/>
        </w:rPr>
        <w:t>1</w:t>
      </w:r>
      <w:r w:rsidR="00515B29" w:rsidRPr="001A746E">
        <w:rPr>
          <w:rFonts w:ascii="Arial" w:hAnsi="Arial" w:cs="Arial"/>
          <w:lang w:eastAsia="cs-CZ"/>
        </w:rPr>
        <w:t>. Rozpočet ŠSPK na rok 202</w:t>
      </w:r>
      <w:r w:rsidR="00EB234B">
        <w:rPr>
          <w:rFonts w:ascii="Arial" w:hAnsi="Arial" w:cs="Arial"/>
          <w:lang w:eastAsia="cs-CZ"/>
        </w:rPr>
        <w:t>4</w:t>
      </w:r>
    </w:p>
    <w:p w:rsidR="00515B29" w:rsidRPr="001A746E" w:rsidRDefault="009F7A9D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12</w:t>
      </w:r>
      <w:r w:rsidR="00515B29" w:rsidRPr="001A746E">
        <w:rPr>
          <w:rFonts w:ascii="Arial" w:hAnsi="Arial" w:cs="Arial"/>
          <w:lang w:eastAsia="cs-CZ"/>
        </w:rPr>
        <w:t>. Diskuse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9F7A9D" w:rsidRPr="001A746E">
        <w:rPr>
          <w:rFonts w:ascii="Arial" w:hAnsi="Arial" w:cs="Arial"/>
          <w:lang w:eastAsia="cs-CZ"/>
        </w:rPr>
        <w:t>3</w:t>
      </w:r>
      <w:r w:rsidRPr="001A746E">
        <w:rPr>
          <w:rFonts w:ascii="Arial" w:hAnsi="Arial" w:cs="Arial"/>
          <w:lang w:eastAsia="cs-CZ"/>
        </w:rPr>
        <w:t>. Usnesení</w:t>
      </w:r>
    </w:p>
    <w:p w:rsidR="00515B29" w:rsidRPr="001A746E" w:rsidRDefault="00515B29" w:rsidP="00515B29">
      <w:pPr>
        <w:autoSpaceDE w:val="0"/>
        <w:autoSpaceDN w:val="0"/>
        <w:adjustRightInd w:val="0"/>
        <w:rPr>
          <w:rFonts w:ascii="Arial" w:hAnsi="Arial" w:cs="Arial"/>
          <w:lang w:eastAsia="cs-CZ"/>
        </w:rPr>
      </w:pPr>
      <w:r w:rsidRPr="001A746E">
        <w:rPr>
          <w:rFonts w:ascii="Arial" w:hAnsi="Arial" w:cs="Arial"/>
          <w:lang w:eastAsia="cs-CZ"/>
        </w:rPr>
        <w:t>1</w:t>
      </w:r>
      <w:r w:rsidR="009F7A9D" w:rsidRPr="001A746E">
        <w:rPr>
          <w:rFonts w:ascii="Arial" w:hAnsi="Arial" w:cs="Arial"/>
          <w:lang w:eastAsia="cs-CZ"/>
        </w:rPr>
        <w:t>4</w:t>
      </w:r>
      <w:r w:rsidRPr="001A746E">
        <w:rPr>
          <w:rFonts w:ascii="Arial" w:hAnsi="Arial" w:cs="Arial"/>
          <w:lang w:eastAsia="cs-CZ"/>
        </w:rPr>
        <w:t>. Závěr</w:t>
      </w:r>
    </w:p>
    <w:p w:rsidR="00593CD4" w:rsidRPr="001A746E" w:rsidRDefault="00593CD4">
      <w:pPr>
        <w:rPr>
          <w:rFonts w:ascii="Arial" w:hAnsi="Arial" w:cs="Arial"/>
          <w:sz w:val="26"/>
          <w:szCs w:val="26"/>
        </w:rPr>
      </w:pPr>
    </w:p>
    <w:p w:rsidR="00DB4614" w:rsidRPr="001A746E" w:rsidRDefault="00DB4614">
      <w:pPr>
        <w:rPr>
          <w:rFonts w:ascii="Arial" w:hAnsi="Arial" w:cs="Arial"/>
          <w:sz w:val="26"/>
          <w:szCs w:val="26"/>
        </w:rPr>
      </w:pPr>
    </w:p>
    <w:p w:rsidR="00DB4614" w:rsidRPr="001A746E" w:rsidRDefault="00DB4614">
      <w:pPr>
        <w:rPr>
          <w:rFonts w:ascii="Arial" w:hAnsi="Arial" w:cs="Arial"/>
          <w:sz w:val="26"/>
          <w:szCs w:val="26"/>
        </w:rPr>
      </w:pPr>
    </w:p>
    <w:p w:rsidR="00DB4614" w:rsidRDefault="00DB4614">
      <w:pPr>
        <w:rPr>
          <w:rFonts w:ascii="Arial" w:hAnsi="Arial" w:cs="Arial"/>
          <w:sz w:val="26"/>
          <w:szCs w:val="26"/>
        </w:rPr>
      </w:pPr>
    </w:p>
    <w:p w:rsidR="00BD2FB6" w:rsidRDefault="00BD2FB6">
      <w:pPr>
        <w:rPr>
          <w:rFonts w:ascii="Arial" w:hAnsi="Arial" w:cs="Arial"/>
          <w:sz w:val="26"/>
          <w:szCs w:val="26"/>
        </w:rPr>
      </w:pPr>
    </w:p>
    <w:p w:rsidR="00DC2E46" w:rsidRPr="001A746E" w:rsidRDefault="00DC2E46">
      <w:pPr>
        <w:rPr>
          <w:rFonts w:ascii="Arial" w:hAnsi="Arial" w:cs="Arial"/>
          <w:sz w:val="26"/>
          <w:szCs w:val="26"/>
        </w:rPr>
      </w:pPr>
    </w:p>
    <w:p w:rsidR="00DB4614" w:rsidRPr="001A746E" w:rsidRDefault="00DB4614" w:rsidP="00BD2FB6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>Výkonný výbor</w:t>
      </w:r>
      <w:r w:rsidR="00BD2FB6">
        <w:rPr>
          <w:rFonts w:ascii="Arial" w:hAnsi="Arial" w:cs="Arial"/>
          <w:sz w:val="26"/>
          <w:szCs w:val="26"/>
        </w:rPr>
        <w:t>,</w:t>
      </w:r>
      <w:r w:rsidRPr="001A746E">
        <w:rPr>
          <w:rFonts w:ascii="Arial" w:hAnsi="Arial" w:cs="Arial"/>
          <w:sz w:val="26"/>
          <w:szCs w:val="26"/>
        </w:rPr>
        <w:t xml:space="preserve"> jako statutární orgán ŠSPK</w:t>
      </w:r>
      <w:r w:rsidR="00BD2FB6">
        <w:rPr>
          <w:rFonts w:ascii="Arial" w:hAnsi="Arial" w:cs="Arial"/>
          <w:sz w:val="26"/>
          <w:szCs w:val="26"/>
        </w:rPr>
        <w:t>,</w:t>
      </w:r>
      <w:r w:rsidRPr="001A746E">
        <w:rPr>
          <w:rFonts w:ascii="Arial" w:hAnsi="Arial" w:cs="Arial"/>
          <w:sz w:val="26"/>
          <w:szCs w:val="26"/>
        </w:rPr>
        <w:t xml:space="preserve"> </w:t>
      </w:r>
      <w:r w:rsidR="00E81132">
        <w:rPr>
          <w:rFonts w:ascii="Arial" w:hAnsi="Arial" w:cs="Arial"/>
          <w:sz w:val="26"/>
          <w:szCs w:val="26"/>
        </w:rPr>
        <w:t xml:space="preserve">z. </w:t>
      </w:r>
      <w:proofErr w:type="gramStart"/>
      <w:r w:rsidR="00E81132">
        <w:rPr>
          <w:rFonts w:ascii="Arial" w:hAnsi="Arial" w:cs="Arial"/>
          <w:sz w:val="26"/>
          <w:szCs w:val="26"/>
        </w:rPr>
        <w:t>s.</w:t>
      </w:r>
      <w:proofErr w:type="gramEnd"/>
      <w:r w:rsidR="00E81132">
        <w:rPr>
          <w:rFonts w:ascii="Arial" w:hAnsi="Arial" w:cs="Arial"/>
          <w:sz w:val="26"/>
          <w:szCs w:val="26"/>
        </w:rPr>
        <w:t xml:space="preserve">, </w:t>
      </w:r>
      <w:r w:rsidRPr="001A746E">
        <w:rPr>
          <w:rFonts w:ascii="Arial" w:hAnsi="Arial" w:cs="Arial"/>
          <w:sz w:val="26"/>
          <w:szCs w:val="26"/>
        </w:rPr>
        <w:t>v souladu se Zákonem č. 89/2012 Sb.</w:t>
      </w:r>
      <w:r w:rsidR="007C1131" w:rsidRPr="001A746E">
        <w:rPr>
          <w:rFonts w:ascii="Arial" w:hAnsi="Arial" w:cs="Arial"/>
          <w:sz w:val="26"/>
          <w:szCs w:val="26"/>
        </w:rPr>
        <w:t xml:space="preserve"> v platném znění, § 257 a n. </w:t>
      </w:r>
      <w:r w:rsidR="003B5A71" w:rsidRPr="001A746E">
        <w:rPr>
          <w:rFonts w:ascii="Arial" w:hAnsi="Arial" w:cs="Arial"/>
          <w:sz w:val="26"/>
          <w:szCs w:val="26"/>
        </w:rPr>
        <w:t xml:space="preserve">na svém zasedání dne </w:t>
      </w:r>
      <w:r w:rsidR="00C022F6">
        <w:rPr>
          <w:rFonts w:ascii="Arial" w:hAnsi="Arial" w:cs="Arial"/>
          <w:sz w:val="26"/>
          <w:szCs w:val="26"/>
        </w:rPr>
        <w:t>27. 11.</w:t>
      </w:r>
      <w:r w:rsidR="003B5A71" w:rsidRPr="001A746E">
        <w:rPr>
          <w:rFonts w:ascii="Arial" w:hAnsi="Arial" w:cs="Arial"/>
          <w:sz w:val="26"/>
          <w:szCs w:val="26"/>
        </w:rPr>
        <w:t xml:space="preserve"> 202</w:t>
      </w:r>
      <w:r w:rsidR="002A426E">
        <w:rPr>
          <w:rFonts w:ascii="Arial" w:hAnsi="Arial" w:cs="Arial"/>
          <w:sz w:val="26"/>
          <w:szCs w:val="26"/>
        </w:rPr>
        <w:t>3</w:t>
      </w:r>
      <w:r w:rsidR="003B5A71" w:rsidRPr="001A746E">
        <w:rPr>
          <w:rFonts w:ascii="Arial" w:hAnsi="Arial" w:cs="Arial"/>
          <w:sz w:val="26"/>
          <w:szCs w:val="26"/>
        </w:rPr>
        <w:t xml:space="preserve"> dále </w:t>
      </w:r>
      <w:r w:rsidR="007C1131" w:rsidRPr="001A746E">
        <w:rPr>
          <w:rFonts w:ascii="Arial" w:hAnsi="Arial" w:cs="Arial"/>
          <w:sz w:val="26"/>
          <w:szCs w:val="26"/>
        </w:rPr>
        <w:t xml:space="preserve">rozhodl, že v případě, že se do </w:t>
      </w:r>
      <w:r w:rsidR="00C022F6">
        <w:rPr>
          <w:rFonts w:ascii="Arial" w:hAnsi="Arial" w:cs="Arial"/>
          <w:sz w:val="26"/>
          <w:szCs w:val="26"/>
        </w:rPr>
        <w:t>3</w:t>
      </w:r>
      <w:r w:rsidR="007C1131" w:rsidRPr="001A746E">
        <w:rPr>
          <w:rFonts w:ascii="Arial" w:hAnsi="Arial" w:cs="Arial"/>
          <w:sz w:val="26"/>
          <w:szCs w:val="26"/>
        </w:rPr>
        <w:t xml:space="preserve">0 minut od začátku konference ŠSPK nedostaví potřebný počet delegátů (více jak 50%), aby konference byla usnášení schopná, konference </w:t>
      </w:r>
      <w:r w:rsidR="007F37DC" w:rsidRPr="001A746E">
        <w:rPr>
          <w:rFonts w:ascii="Arial" w:hAnsi="Arial" w:cs="Arial"/>
          <w:sz w:val="26"/>
          <w:szCs w:val="26"/>
        </w:rPr>
        <w:t xml:space="preserve">se </w:t>
      </w:r>
      <w:r w:rsidR="007C1131" w:rsidRPr="001A746E">
        <w:rPr>
          <w:rFonts w:ascii="Arial" w:hAnsi="Arial" w:cs="Arial"/>
          <w:sz w:val="26"/>
          <w:szCs w:val="26"/>
        </w:rPr>
        <w:t>ukončí</w:t>
      </w:r>
      <w:r w:rsidR="00C022F6">
        <w:rPr>
          <w:rFonts w:ascii="Arial" w:hAnsi="Arial" w:cs="Arial"/>
          <w:sz w:val="26"/>
          <w:szCs w:val="26"/>
        </w:rPr>
        <w:t xml:space="preserve">. </w:t>
      </w:r>
    </w:p>
    <w:p w:rsidR="00716A48" w:rsidRDefault="00716A48">
      <w:pPr>
        <w:rPr>
          <w:rFonts w:ascii="Arial" w:hAnsi="Arial" w:cs="Arial"/>
          <w:sz w:val="26"/>
          <w:szCs w:val="26"/>
        </w:rPr>
      </w:pPr>
    </w:p>
    <w:p w:rsidR="00C022F6" w:rsidRPr="001A746E" w:rsidRDefault="00C022F6">
      <w:pPr>
        <w:rPr>
          <w:rFonts w:ascii="Arial" w:hAnsi="Arial" w:cs="Arial"/>
          <w:sz w:val="26"/>
          <w:szCs w:val="26"/>
        </w:rPr>
      </w:pPr>
    </w:p>
    <w:p w:rsidR="007C1131" w:rsidRDefault="007C1131" w:rsidP="007F37DC">
      <w:pPr>
        <w:jc w:val="center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 xml:space="preserve">V souvislosti s tím deklaruje </w:t>
      </w:r>
      <w:r w:rsidR="009904F0" w:rsidRPr="001A746E">
        <w:rPr>
          <w:rFonts w:ascii="Arial" w:hAnsi="Arial" w:cs="Arial"/>
          <w:sz w:val="26"/>
          <w:szCs w:val="26"/>
        </w:rPr>
        <w:t>VV Š</w:t>
      </w:r>
      <w:r w:rsidR="003B5A71" w:rsidRPr="001A746E">
        <w:rPr>
          <w:rFonts w:ascii="Arial" w:hAnsi="Arial" w:cs="Arial"/>
          <w:sz w:val="26"/>
          <w:szCs w:val="26"/>
        </w:rPr>
        <w:t>S</w:t>
      </w:r>
      <w:r w:rsidR="009904F0" w:rsidRPr="001A746E">
        <w:rPr>
          <w:rFonts w:ascii="Arial" w:hAnsi="Arial" w:cs="Arial"/>
          <w:sz w:val="26"/>
          <w:szCs w:val="26"/>
        </w:rPr>
        <w:t xml:space="preserve">PK </w:t>
      </w:r>
      <w:r w:rsidR="00C022F6">
        <w:rPr>
          <w:rFonts w:ascii="Arial" w:hAnsi="Arial" w:cs="Arial"/>
          <w:sz w:val="26"/>
          <w:szCs w:val="26"/>
        </w:rPr>
        <w:t>níže uvedenou</w:t>
      </w:r>
      <w:r w:rsidR="00E81132">
        <w:rPr>
          <w:rFonts w:ascii="Arial" w:hAnsi="Arial" w:cs="Arial"/>
          <w:sz w:val="26"/>
          <w:szCs w:val="26"/>
        </w:rPr>
        <w:t>,</w:t>
      </w:r>
      <w:bookmarkStart w:id="0" w:name="_GoBack"/>
      <w:bookmarkEnd w:id="0"/>
      <w:r w:rsidR="00C022F6">
        <w:rPr>
          <w:rFonts w:ascii="Arial" w:hAnsi="Arial" w:cs="Arial"/>
          <w:sz w:val="26"/>
          <w:szCs w:val="26"/>
        </w:rPr>
        <w:t xml:space="preserve"> předběžně rozeslanou</w:t>
      </w:r>
      <w:r w:rsidRPr="001A746E">
        <w:rPr>
          <w:rFonts w:ascii="Arial" w:hAnsi="Arial" w:cs="Arial"/>
          <w:sz w:val="26"/>
          <w:szCs w:val="26"/>
        </w:rPr>
        <w:t xml:space="preserve"> Pozvánku </w:t>
      </w:r>
      <w:r w:rsidR="00C022F6">
        <w:rPr>
          <w:rFonts w:ascii="Arial" w:hAnsi="Arial" w:cs="Arial"/>
          <w:sz w:val="26"/>
          <w:szCs w:val="26"/>
        </w:rPr>
        <w:t>j</w:t>
      </w:r>
      <w:r w:rsidRPr="001A746E">
        <w:rPr>
          <w:rFonts w:ascii="Arial" w:hAnsi="Arial" w:cs="Arial"/>
          <w:sz w:val="26"/>
          <w:szCs w:val="26"/>
        </w:rPr>
        <w:t>ako</w:t>
      </w:r>
    </w:p>
    <w:p w:rsidR="00EF3D28" w:rsidRPr="001A746E" w:rsidRDefault="00EF3D28" w:rsidP="007F37DC">
      <w:pPr>
        <w:jc w:val="center"/>
        <w:rPr>
          <w:rFonts w:ascii="Arial" w:hAnsi="Arial" w:cs="Arial"/>
          <w:sz w:val="26"/>
          <w:szCs w:val="26"/>
        </w:rPr>
      </w:pPr>
    </w:p>
    <w:p w:rsidR="007C1131" w:rsidRDefault="007C1131" w:rsidP="007C1131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EF3D28">
        <w:rPr>
          <w:rFonts w:ascii="Arial" w:hAnsi="Arial" w:cs="Arial"/>
          <w:b/>
          <w:sz w:val="32"/>
          <w:szCs w:val="32"/>
          <w:u w:val="single"/>
        </w:rPr>
        <w:t>Pozvánku na náhradní konferenci ŠSPK 202</w:t>
      </w:r>
      <w:r w:rsidR="00C022F6">
        <w:rPr>
          <w:rFonts w:ascii="Arial" w:hAnsi="Arial" w:cs="Arial"/>
          <w:b/>
          <w:sz w:val="32"/>
          <w:szCs w:val="32"/>
          <w:u w:val="single"/>
        </w:rPr>
        <w:t>4</w:t>
      </w:r>
    </w:p>
    <w:p w:rsidR="00EF3D28" w:rsidRPr="00EF3D28" w:rsidRDefault="00EF3D28" w:rsidP="007C113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C022F6" w:rsidRDefault="00C022F6" w:rsidP="007F37DC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se shodným programem, jaký je uveden v základní Pozvánce. </w:t>
      </w:r>
    </w:p>
    <w:p w:rsidR="000B0284" w:rsidRPr="001A746E" w:rsidRDefault="00EF3D28" w:rsidP="007F37DC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Tato </w:t>
      </w:r>
      <w:r w:rsidR="00C022F6">
        <w:rPr>
          <w:rFonts w:ascii="Arial" w:hAnsi="Arial" w:cs="Arial"/>
          <w:sz w:val="26"/>
          <w:szCs w:val="26"/>
        </w:rPr>
        <w:t xml:space="preserve">náhradní </w:t>
      </w:r>
      <w:r>
        <w:rPr>
          <w:rFonts w:ascii="Arial" w:hAnsi="Arial" w:cs="Arial"/>
          <w:sz w:val="26"/>
          <w:szCs w:val="26"/>
        </w:rPr>
        <w:t>konference</w:t>
      </w:r>
      <w:r w:rsidR="000B0284" w:rsidRPr="001A746E">
        <w:rPr>
          <w:rFonts w:ascii="Arial" w:hAnsi="Arial" w:cs="Arial"/>
          <w:sz w:val="26"/>
          <w:szCs w:val="26"/>
        </w:rPr>
        <w:t xml:space="preserve"> je dle zákona usnášeníschopná za účasti libovolného počtu delegátů, samozřejmě s platností požadavku, že ke schválení je potřebná většina přítomných delegátů.</w:t>
      </w:r>
    </w:p>
    <w:p w:rsidR="00716A48" w:rsidRPr="001A746E" w:rsidRDefault="00716A48" w:rsidP="00F64D01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716A48" w:rsidRPr="001A746E" w:rsidRDefault="00716A48">
      <w:pPr>
        <w:rPr>
          <w:rFonts w:ascii="Arial" w:hAnsi="Arial" w:cs="Arial"/>
          <w:sz w:val="26"/>
          <w:szCs w:val="26"/>
        </w:rPr>
      </w:pPr>
    </w:p>
    <w:p w:rsidR="00593CD4" w:rsidRPr="001A746E" w:rsidRDefault="00593CD4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</w:r>
      <w:r w:rsidRPr="001A746E">
        <w:rPr>
          <w:rFonts w:ascii="Arial" w:hAnsi="Arial" w:cs="Arial"/>
          <w:sz w:val="26"/>
          <w:szCs w:val="26"/>
        </w:rPr>
        <w:tab/>
        <w:t>Bohumír Sunek</w:t>
      </w:r>
    </w:p>
    <w:p w:rsidR="00593CD4" w:rsidRPr="001A746E" w:rsidRDefault="00155835" w:rsidP="00593CD4">
      <w:pPr>
        <w:jc w:val="right"/>
        <w:rPr>
          <w:rFonts w:ascii="Arial" w:hAnsi="Arial" w:cs="Arial"/>
          <w:sz w:val="26"/>
          <w:szCs w:val="26"/>
        </w:rPr>
      </w:pPr>
      <w:r w:rsidRPr="001A746E">
        <w:rPr>
          <w:rFonts w:ascii="Arial" w:hAnsi="Arial" w:cs="Arial"/>
          <w:sz w:val="26"/>
          <w:szCs w:val="26"/>
        </w:rPr>
        <w:t>p</w:t>
      </w:r>
      <w:r w:rsidR="00593CD4" w:rsidRPr="001A746E">
        <w:rPr>
          <w:rFonts w:ascii="Arial" w:hAnsi="Arial" w:cs="Arial"/>
          <w:sz w:val="26"/>
          <w:szCs w:val="26"/>
        </w:rPr>
        <w:t>ředseda VV ŠSPK</w:t>
      </w:r>
    </w:p>
    <w:p w:rsidR="007C7D98" w:rsidRPr="001A746E" w:rsidRDefault="007C7D98" w:rsidP="004160F8">
      <w:pPr>
        <w:jc w:val="both"/>
        <w:rPr>
          <w:rFonts w:ascii="Arial" w:hAnsi="Arial" w:cs="Arial"/>
          <w:sz w:val="26"/>
          <w:szCs w:val="26"/>
        </w:rPr>
      </w:pPr>
    </w:p>
    <w:p w:rsidR="00F24B4B" w:rsidRPr="001A746E" w:rsidRDefault="00F24B4B" w:rsidP="004160F8">
      <w:pPr>
        <w:jc w:val="both"/>
        <w:rPr>
          <w:rFonts w:ascii="Arial" w:hAnsi="Arial" w:cs="Arial"/>
          <w:sz w:val="26"/>
          <w:szCs w:val="26"/>
        </w:rPr>
      </w:pPr>
    </w:p>
    <w:sectPr w:rsidR="00F24B4B" w:rsidRPr="001A746E" w:rsidSect="001B3009">
      <w:headerReference w:type="default" r:id="rId8"/>
      <w:footerReference w:type="default" r:id="rId9"/>
      <w:pgSz w:w="11906" w:h="16838" w:code="9"/>
      <w:pgMar w:top="1134" w:right="99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50" w:rsidRDefault="00234C50" w:rsidP="00CB64D0">
      <w:pPr>
        <w:spacing w:line="240" w:lineRule="auto"/>
      </w:pPr>
      <w:r>
        <w:separator/>
      </w:r>
    </w:p>
  </w:endnote>
  <w:endnote w:type="continuationSeparator" w:id="0">
    <w:p w:rsidR="00234C50" w:rsidRDefault="00234C50" w:rsidP="00CB64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F9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/>
      </w:rPr>
    </w:pPr>
  </w:p>
  <w:p w:rsidR="00AE5690" w:rsidRPr="00A94023" w:rsidRDefault="00F96F93" w:rsidP="00F96F93">
    <w:pPr>
      <w:pStyle w:val="Normlnweb"/>
      <w:pBdr>
        <w:top w:val="single" w:sz="4" w:space="1" w:color="auto"/>
      </w:pBdr>
      <w:spacing w:line="330" w:lineRule="atLeast"/>
      <w:jc w:val="center"/>
      <w:rPr>
        <w:rFonts w:ascii="Calibri" w:hAnsi="Calibri" w:cs="Arial"/>
        <w:color w:val="333333"/>
      </w:rPr>
    </w:pPr>
    <w:r>
      <w:rPr>
        <w:noProof/>
        <w:sz w:val="26"/>
        <w:szCs w:val="26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2571750</wp:posOffset>
          </wp:positionH>
          <wp:positionV relativeFrom="paragraph">
            <wp:posOffset>31750</wp:posOffset>
          </wp:positionV>
          <wp:extent cx="817245" cy="707390"/>
          <wp:effectExtent l="0" t="0" r="1905" b="0"/>
          <wp:wrapSquare wrapText="bothSides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E5690" w:rsidRPr="00A94023">
      <w:rPr>
        <w:rFonts w:ascii="Calibri" w:hAnsi="Calibri"/>
      </w:rPr>
      <w:t xml:space="preserve">IČO: </w:t>
    </w:r>
    <w:r w:rsidR="00AE5690" w:rsidRPr="00A94023">
      <w:rPr>
        <w:rFonts w:ascii="Calibri" w:hAnsi="Calibri" w:cs="Arial"/>
        <w:color w:val="333333"/>
      </w:rPr>
      <w:t>04135237</w:t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 w:rsidR="00AE5690" w:rsidRPr="00A94023">
      <w:rPr>
        <w:rFonts w:ascii="Calibri" w:hAnsi="Calibri" w:cs="Arial"/>
        <w:color w:val="333333"/>
      </w:rPr>
      <w:tab/>
    </w:r>
    <w:r>
      <w:rPr>
        <w:rFonts w:ascii="Calibri" w:hAnsi="Calibri" w:cs="Arial"/>
        <w:color w:val="333333"/>
      </w:rPr>
      <w:t xml:space="preserve">     </w:t>
    </w:r>
    <w:r w:rsidR="00AE5690" w:rsidRPr="00A94023">
      <w:rPr>
        <w:rStyle w:val="Siln"/>
        <w:rFonts w:ascii="Calibri" w:hAnsi="Calibri" w:cs="Arial"/>
        <w:b w:val="0"/>
        <w:color w:val="333333"/>
      </w:rPr>
      <w:t xml:space="preserve">Bankovní spojení: </w:t>
    </w:r>
    <w:r w:rsidR="00AE5690" w:rsidRPr="00A94023">
      <w:rPr>
        <w:rFonts w:ascii="Calibri" w:hAnsi="Calibri" w:cs="Arial"/>
        <w:color w:val="333333"/>
      </w:rPr>
      <w:t>6418188001/5500</w:t>
    </w:r>
  </w:p>
  <w:p w:rsidR="00AE5690" w:rsidRPr="00A94023" w:rsidRDefault="00AE5690" w:rsidP="00F96F93">
    <w:pPr>
      <w:pStyle w:val="Normlnweb"/>
      <w:spacing w:line="330" w:lineRule="atLeast"/>
      <w:jc w:val="center"/>
      <w:rPr>
        <w:rFonts w:ascii="Calibri" w:hAnsi="Calibri" w:cs="Arial"/>
        <w:color w:val="333333"/>
      </w:rPr>
    </w:pPr>
    <w:r w:rsidRPr="00A94023">
      <w:rPr>
        <w:rFonts w:ascii="Calibri" w:hAnsi="Calibri" w:cs="Arial"/>
        <w:color w:val="333333"/>
      </w:rPr>
      <w:t>Karlovarská 126</w:t>
    </w:r>
    <w:r w:rsidR="00F96F93">
      <w:rPr>
        <w:rFonts w:ascii="Calibri" w:hAnsi="Calibri" w:cs="Arial"/>
        <w:color w:val="333333"/>
      </w:rPr>
      <w:t>, 323 00 Plzeň</w:t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r w:rsidR="00F96F93">
      <w:rPr>
        <w:rFonts w:ascii="Calibri" w:hAnsi="Calibri" w:cs="Arial"/>
        <w:color w:val="333333"/>
      </w:rPr>
      <w:tab/>
    </w:r>
    <w:hyperlink r:id="rId2" w:history="1">
      <w:r w:rsidR="007F37DC" w:rsidRPr="00AC6585">
        <w:rPr>
          <w:rStyle w:val="Hypertextovodkaz"/>
          <w:rFonts w:ascii="Calibri" w:hAnsi="Calibri" w:cs="Arial"/>
        </w:rPr>
        <w:t>https://www.sachyplzen.cz/</w:t>
      </w:r>
    </w:hyperlink>
  </w:p>
  <w:p w:rsidR="00AE5690" w:rsidRPr="00A94023" w:rsidRDefault="00AE56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50" w:rsidRDefault="00234C50" w:rsidP="00CB64D0">
      <w:pPr>
        <w:spacing w:line="240" w:lineRule="auto"/>
      </w:pPr>
      <w:r>
        <w:separator/>
      </w:r>
    </w:p>
  </w:footnote>
  <w:footnote w:type="continuationSeparator" w:id="0">
    <w:p w:rsidR="00234C50" w:rsidRDefault="00234C50" w:rsidP="00CB64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4D0" w:rsidRPr="00D41CAD" w:rsidRDefault="00F24B4B" w:rsidP="00F24B4B">
    <w:pPr>
      <w:jc w:val="center"/>
      <w:rPr>
        <w:b/>
        <w:caps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64770</wp:posOffset>
          </wp:positionH>
          <wp:positionV relativeFrom="paragraph">
            <wp:posOffset>-259715</wp:posOffset>
          </wp:positionV>
          <wp:extent cx="594360" cy="838200"/>
          <wp:effectExtent l="0" t="0" r="0" b="0"/>
          <wp:wrapSquare wrapText="bothSides"/>
          <wp:docPr id="16" name="obrázek 1" descr="sachovy-svaz-ceske-republik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chovy-svaz-ceske-republiky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5642610</wp:posOffset>
          </wp:positionH>
          <wp:positionV relativeFrom="page">
            <wp:posOffset>448945</wp:posOffset>
          </wp:positionV>
          <wp:extent cx="1404000" cy="637200"/>
          <wp:effectExtent l="0" t="0" r="5715" b="0"/>
          <wp:wrapSquare wrapText="bothSides"/>
          <wp:docPr id="17" name="obrázek 4" descr="http://sspk.chess.cz/M1_soubory/image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sspk.chess.cz/M1_soubory/image00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40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64D0" w:rsidRPr="00D41CAD">
      <w:rPr>
        <w:b/>
        <w:caps/>
        <w:sz w:val="24"/>
        <w:szCs w:val="24"/>
        <w:u w:val="double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Šachový svaz Plzeňského kraje</w:t>
    </w:r>
  </w:p>
  <w:p w:rsidR="00CB64D0" w:rsidRDefault="00CB64D0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41CAD"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Pobočný spolek           </w:t>
    </w:r>
  </w:p>
  <w:p w:rsidR="00F96F93" w:rsidRPr="00D41CAD" w:rsidRDefault="00F96F93" w:rsidP="00AE5690">
    <w:pPr>
      <w:pBdr>
        <w:bottom w:val="single" w:sz="4" w:space="1" w:color="auto"/>
      </w:pBdr>
      <w:jc w:val="center"/>
      <w:rPr>
        <w:b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B79"/>
    <w:multiLevelType w:val="hybridMultilevel"/>
    <w:tmpl w:val="D7A800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C13"/>
    <w:multiLevelType w:val="hybridMultilevel"/>
    <w:tmpl w:val="694CFFDE"/>
    <w:lvl w:ilvl="0" w:tplc="3FCA94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E82FE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833506"/>
    <w:multiLevelType w:val="hybridMultilevel"/>
    <w:tmpl w:val="408C9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558BF"/>
    <w:multiLevelType w:val="hybridMultilevel"/>
    <w:tmpl w:val="F000C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791659"/>
    <w:multiLevelType w:val="hybridMultilevel"/>
    <w:tmpl w:val="02B06E60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FB038E"/>
    <w:multiLevelType w:val="hybridMultilevel"/>
    <w:tmpl w:val="05A6052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E75E10"/>
    <w:multiLevelType w:val="hybridMultilevel"/>
    <w:tmpl w:val="B184C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A19AC"/>
    <w:multiLevelType w:val="hybridMultilevel"/>
    <w:tmpl w:val="16621F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6143A01"/>
    <w:multiLevelType w:val="hybridMultilevel"/>
    <w:tmpl w:val="E32488A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9533F4B"/>
    <w:multiLevelType w:val="hybridMultilevel"/>
    <w:tmpl w:val="E53EFA60"/>
    <w:lvl w:ilvl="0" w:tplc="04050009">
      <w:start w:val="1"/>
      <w:numFmt w:val="bullet"/>
      <w:lvlText w:val=""/>
      <w:lvlJc w:val="left"/>
      <w:pPr>
        <w:ind w:left="91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1" w15:restartNumberingAfterBreak="0">
    <w:nsid w:val="79D65607"/>
    <w:multiLevelType w:val="multilevel"/>
    <w:tmpl w:val="4A10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4376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6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D28"/>
    <w:rsid w:val="00046EE4"/>
    <w:rsid w:val="0006252B"/>
    <w:rsid w:val="000A7E5E"/>
    <w:rsid w:val="000B0284"/>
    <w:rsid w:val="00136D34"/>
    <w:rsid w:val="001376BE"/>
    <w:rsid w:val="00155835"/>
    <w:rsid w:val="00173A7D"/>
    <w:rsid w:val="001A03B5"/>
    <w:rsid w:val="001A5787"/>
    <w:rsid w:val="001A746E"/>
    <w:rsid w:val="001B3009"/>
    <w:rsid w:val="001D0ED3"/>
    <w:rsid w:val="001E2EA4"/>
    <w:rsid w:val="001E5E31"/>
    <w:rsid w:val="001E7BD6"/>
    <w:rsid w:val="001F5990"/>
    <w:rsid w:val="002047A6"/>
    <w:rsid w:val="00220423"/>
    <w:rsid w:val="00232DA9"/>
    <w:rsid w:val="00234C50"/>
    <w:rsid w:val="0023787D"/>
    <w:rsid w:val="002674E1"/>
    <w:rsid w:val="00275106"/>
    <w:rsid w:val="002A426E"/>
    <w:rsid w:val="002C4828"/>
    <w:rsid w:val="002D2160"/>
    <w:rsid w:val="00345939"/>
    <w:rsid w:val="00347D37"/>
    <w:rsid w:val="0037450D"/>
    <w:rsid w:val="00390E9C"/>
    <w:rsid w:val="003B5A71"/>
    <w:rsid w:val="003E3B54"/>
    <w:rsid w:val="003F6227"/>
    <w:rsid w:val="00404A71"/>
    <w:rsid w:val="004160F8"/>
    <w:rsid w:val="00423024"/>
    <w:rsid w:val="004A3A95"/>
    <w:rsid w:val="004D690E"/>
    <w:rsid w:val="004E0D95"/>
    <w:rsid w:val="004E0E20"/>
    <w:rsid w:val="00515B29"/>
    <w:rsid w:val="005258E6"/>
    <w:rsid w:val="00560481"/>
    <w:rsid w:val="0056222B"/>
    <w:rsid w:val="005916FB"/>
    <w:rsid w:val="00593CD4"/>
    <w:rsid w:val="00617643"/>
    <w:rsid w:val="00623CB4"/>
    <w:rsid w:val="006761E3"/>
    <w:rsid w:val="00692691"/>
    <w:rsid w:val="00712AF7"/>
    <w:rsid w:val="0071311C"/>
    <w:rsid w:val="00716A48"/>
    <w:rsid w:val="007A6CB5"/>
    <w:rsid w:val="007C1131"/>
    <w:rsid w:val="007C3FFF"/>
    <w:rsid w:val="007C7D98"/>
    <w:rsid w:val="007D1502"/>
    <w:rsid w:val="007F37DC"/>
    <w:rsid w:val="00802657"/>
    <w:rsid w:val="00806AF5"/>
    <w:rsid w:val="00814623"/>
    <w:rsid w:val="00824DD1"/>
    <w:rsid w:val="00845308"/>
    <w:rsid w:val="00863B55"/>
    <w:rsid w:val="00875365"/>
    <w:rsid w:val="00907F6D"/>
    <w:rsid w:val="00950FB2"/>
    <w:rsid w:val="00956D28"/>
    <w:rsid w:val="009904F0"/>
    <w:rsid w:val="009B1BF8"/>
    <w:rsid w:val="009F7A9D"/>
    <w:rsid w:val="00A11BE0"/>
    <w:rsid w:val="00A204AD"/>
    <w:rsid w:val="00A436C8"/>
    <w:rsid w:val="00A57B54"/>
    <w:rsid w:val="00A6607B"/>
    <w:rsid w:val="00A94023"/>
    <w:rsid w:val="00AB7BAE"/>
    <w:rsid w:val="00AE5690"/>
    <w:rsid w:val="00AE5DB4"/>
    <w:rsid w:val="00AF4348"/>
    <w:rsid w:val="00B5375B"/>
    <w:rsid w:val="00B87712"/>
    <w:rsid w:val="00BD2FB6"/>
    <w:rsid w:val="00BE407A"/>
    <w:rsid w:val="00BE5A3C"/>
    <w:rsid w:val="00C022F6"/>
    <w:rsid w:val="00C03F1A"/>
    <w:rsid w:val="00C136FF"/>
    <w:rsid w:val="00C174FD"/>
    <w:rsid w:val="00C664C3"/>
    <w:rsid w:val="00C872E8"/>
    <w:rsid w:val="00C90991"/>
    <w:rsid w:val="00CB57E3"/>
    <w:rsid w:val="00CB61F0"/>
    <w:rsid w:val="00CB64D0"/>
    <w:rsid w:val="00CE7B54"/>
    <w:rsid w:val="00CF5118"/>
    <w:rsid w:val="00D10B6A"/>
    <w:rsid w:val="00D172F6"/>
    <w:rsid w:val="00D41CAD"/>
    <w:rsid w:val="00D46294"/>
    <w:rsid w:val="00D55154"/>
    <w:rsid w:val="00D953DA"/>
    <w:rsid w:val="00DB4614"/>
    <w:rsid w:val="00DB4F5A"/>
    <w:rsid w:val="00DC2E46"/>
    <w:rsid w:val="00DE1DDC"/>
    <w:rsid w:val="00DE633C"/>
    <w:rsid w:val="00E22AC5"/>
    <w:rsid w:val="00E327B4"/>
    <w:rsid w:val="00E81132"/>
    <w:rsid w:val="00E93675"/>
    <w:rsid w:val="00EA2525"/>
    <w:rsid w:val="00EB234B"/>
    <w:rsid w:val="00ED0F52"/>
    <w:rsid w:val="00ED576F"/>
    <w:rsid w:val="00EF3D28"/>
    <w:rsid w:val="00F05AF4"/>
    <w:rsid w:val="00F24B4B"/>
    <w:rsid w:val="00F433B1"/>
    <w:rsid w:val="00F4371B"/>
    <w:rsid w:val="00F64D01"/>
    <w:rsid w:val="00F7340C"/>
    <w:rsid w:val="00F76780"/>
    <w:rsid w:val="00F96F93"/>
    <w:rsid w:val="00FA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BE599"/>
  <w15:docId w15:val="{729E1B57-56CE-42FC-8683-0DD47E70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64D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64D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64D0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AE5690"/>
    <w:rPr>
      <w:strike w:val="0"/>
      <w:dstrike w:val="0"/>
      <w:color w:val="000000"/>
      <w:u w:val="none"/>
      <w:effect w:val="none"/>
      <w:shd w:val="clear" w:color="auto" w:fill="auto"/>
    </w:rPr>
  </w:style>
  <w:style w:type="character" w:styleId="Siln">
    <w:name w:val="Strong"/>
    <w:uiPriority w:val="22"/>
    <w:qFormat/>
    <w:rsid w:val="00AE569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AE5690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Default">
    <w:name w:val="Default"/>
    <w:rsid w:val="00C174F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E1D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96F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6F93"/>
    <w:rPr>
      <w:rFonts w:ascii="Segoe UI" w:hAnsi="Segoe UI" w:cs="Segoe UI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F37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313">
      <w:bodyDiv w:val="1"/>
      <w:marLeft w:val="0"/>
      <w:marRight w:val="0"/>
      <w:marTop w:val="0"/>
      <w:marBottom w:val="48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4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88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8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12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29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159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914112">
                                                  <w:marLeft w:val="300"/>
                                                  <w:marRight w:val="300"/>
                                                  <w:marTop w:val="30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7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achyplzen.cz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5932C-A804-4482-9399-89A8331C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2229</CharactersWithSpaces>
  <SharedDoc>false</SharedDoc>
  <HLinks>
    <vt:vector size="6" baseType="variant">
      <vt:variant>
        <vt:i4>4784135</vt:i4>
      </vt:variant>
      <vt:variant>
        <vt:i4>0</vt:i4>
      </vt:variant>
      <vt:variant>
        <vt:i4>0</vt:i4>
      </vt:variant>
      <vt:variant>
        <vt:i4>5</vt:i4>
      </vt:variant>
      <vt:variant>
        <vt:lpwstr>http://sspk.chess.cz/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Bohumír Sunek</dc:creator>
  <cp:lastModifiedBy>Bohumír Sunek</cp:lastModifiedBy>
  <cp:revision>4</cp:revision>
  <cp:lastPrinted>2021-04-19T20:14:00Z</cp:lastPrinted>
  <dcterms:created xsi:type="dcterms:W3CDTF">2024-01-02T17:37:00Z</dcterms:created>
  <dcterms:modified xsi:type="dcterms:W3CDTF">2024-01-03T09:11:00Z</dcterms:modified>
</cp:coreProperties>
</file>